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rPr>
          <w:rFonts w:ascii="Tahoma" w:eastAsia="Tahoma" w:hAnsi="Tahoma" w:cs="Tahoma"/>
          <w:b/>
          <w:color w:val="FF0000"/>
          <w:sz w:val="28"/>
        </w:rP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04149E">
        <w:rPr>
          <w:rFonts w:ascii="Tahoma" w:eastAsia="Tahoma" w:hAnsi="Tahoma" w:cs="Tahoma"/>
          <w:b/>
          <w:color w:val="FF0000"/>
          <w:sz w:val="28"/>
        </w:rPr>
        <w:t>BBS</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05743F">
        <w:rPr>
          <w:rFonts w:ascii="Tahoma" w:eastAsia="Tahoma" w:hAnsi="Tahoma" w:cs="Tahoma"/>
          <w:b/>
          <w:color w:val="FF0000"/>
          <w:sz w:val="28"/>
        </w:rPr>
        <w:t>/78</w:t>
      </w:r>
      <w:r w:rsidR="0004149E">
        <w:rPr>
          <w:rFonts w:ascii="Tahoma" w:eastAsia="Tahoma" w:hAnsi="Tahoma" w:cs="Tahoma"/>
          <w:b/>
          <w:color w:val="FF0000"/>
          <w:sz w:val="28"/>
        </w:rPr>
        <w:t>7</w:t>
      </w:r>
    </w:p>
    <w:p w:rsidR="00BA666D" w:rsidRDefault="00BA666D">
      <w:pPr>
        <w:spacing w:after="791" w:line="259" w:lineRule="auto"/>
        <w:ind w:left="220" w:firstLine="0"/>
        <w:jc w:val="center"/>
      </w:pPr>
    </w:p>
    <w:p w:rsidR="0004149E" w:rsidRDefault="00E15F81" w:rsidP="0004149E">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04149E">
        <w:rPr>
          <w:rFonts w:ascii="Tahoma" w:eastAsia="Tahoma" w:hAnsi="Tahoma" w:cs="Tahoma"/>
          <w:b/>
          <w:color w:val="FF0000"/>
          <w:sz w:val="32"/>
        </w:rPr>
        <w:t xml:space="preserve">Renovation works at senior school </w:t>
      </w:r>
    </w:p>
    <w:p w:rsidR="008322F4" w:rsidRDefault="0004149E" w:rsidP="0004149E">
      <w:pPr>
        <w:spacing w:after="27" w:line="259" w:lineRule="auto"/>
        <w:ind w:left="248"/>
        <w:jc w:val="center"/>
        <w:rPr>
          <w:rFonts w:ascii="Tahoma" w:eastAsia="Tahoma" w:hAnsi="Tahoma" w:cs="Tahoma"/>
          <w:sz w:val="32"/>
        </w:rPr>
      </w:pPr>
      <w:proofErr w:type="gramStart"/>
      <w:r>
        <w:rPr>
          <w:rFonts w:ascii="Tahoma" w:eastAsia="Tahoma" w:hAnsi="Tahoma" w:cs="Tahoma"/>
          <w:b/>
          <w:color w:val="FF0000"/>
          <w:sz w:val="32"/>
        </w:rPr>
        <w:t>big</w:t>
      </w:r>
      <w:proofErr w:type="gramEnd"/>
      <w:r>
        <w:rPr>
          <w:rFonts w:ascii="Tahoma" w:eastAsia="Tahoma" w:hAnsi="Tahoma" w:cs="Tahoma"/>
          <w:b/>
          <w:color w:val="FF0000"/>
          <w:sz w:val="32"/>
        </w:rPr>
        <w:t xml:space="preserve"> bog shower area</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04149E" w:rsidRDefault="0004149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04149E">
        <w:rPr>
          <w:b/>
          <w:color w:val="FF0000"/>
        </w:rPr>
        <w:t>BBS</w:t>
      </w:r>
      <w:r w:rsidR="00B53CFA" w:rsidRPr="00C81B5C">
        <w:rPr>
          <w:b/>
          <w:color w:val="FF0000"/>
        </w:rPr>
        <w:t>/2025-26</w:t>
      </w:r>
      <w:r>
        <w:rPr>
          <w:b/>
          <w:color w:val="FF0000"/>
        </w:rPr>
        <w:t>/78</w:t>
      </w:r>
      <w:r w:rsidR="0004149E">
        <w:rPr>
          <w:b/>
          <w:color w:val="FF0000"/>
        </w:rPr>
        <w:t>7</w:t>
      </w:r>
      <w:r w:rsidR="00E15F81" w:rsidRPr="00C81B5C">
        <w:rPr>
          <w:b/>
          <w:color w:val="FF0000"/>
        </w:rPr>
        <w:t xml:space="preserve"> </w:t>
      </w:r>
      <w:r w:rsidR="004B5AF0">
        <w:rPr>
          <w:b/>
          <w:color w:val="FF0000"/>
        </w:rPr>
        <w:tab/>
        <w:t>Dated: 17</w:t>
      </w:r>
      <w:r w:rsidR="00A5289A">
        <w:rPr>
          <w:b/>
          <w:color w:val="FF0000"/>
        </w:rPr>
        <w:t>.05.2025</w:t>
      </w:r>
      <w:r w:rsidR="00E15F81">
        <w:rPr>
          <w:b/>
        </w:rPr>
        <w:tab/>
        <w:t xml:space="preserve"> </w:t>
      </w:r>
    </w:p>
    <w:p w:rsidR="00BA666D" w:rsidRDefault="00BA666D">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Pr="00181572" w:rsidRDefault="009818CB" w:rsidP="00B53CFA">
      <w:pPr>
        <w:spacing w:line="267" w:lineRule="auto"/>
        <w:ind w:left="703"/>
        <w:rPr>
          <w:szCs w:val="24"/>
        </w:rPr>
      </w:pPr>
      <w:r>
        <w:rPr>
          <w:b/>
        </w:rPr>
        <w:t xml:space="preserve">Tender for </w:t>
      </w:r>
      <w:r w:rsidR="00181572" w:rsidRPr="00181572">
        <w:rPr>
          <w:rFonts w:eastAsia="Tahoma"/>
          <w:b/>
          <w:color w:val="FF0000"/>
          <w:szCs w:val="24"/>
        </w:rPr>
        <w:t>Re</w:t>
      </w:r>
      <w:r w:rsidR="0004149E">
        <w:rPr>
          <w:rFonts w:eastAsia="Tahoma"/>
          <w:b/>
          <w:color w:val="FF0000"/>
          <w:szCs w:val="24"/>
        </w:rPr>
        <w:t>novation works at senior school big bog shower area</w:t>
      </w:r>
    </w:p>
    <w:p w:rsidR="00181572" w:rsidRDefault="00181572" w:rsidP="00181572">
      <w:pPr>
        <w:spacing w:line="267" w:lineRule="auto"/>
        <w:ind w:left="703"/>
      </w:pPr>
    </w:p>
    <w:p w:rsidR="008322F4" w:rsidRDefault="00B53CFA" w:rsidP="00181572">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04149E" w:rsidRPr="00181572">
        <w:rPr>
          <w:rFonts w:eastAsia="Tahoma"/>
          <w:b/>
          <w:color w:val="FF0000"/>
          <w:szCs w:val="24"/>
        </w:rPr>
        <w:t>Re</w:t>
      </w:r>
      <w:r w:rsidR="0004149E">
        <w:rPr>
          <w:rFonts w:eastAsia="Tahoma"/>
          <w:b/>
          <w:color w:val="FF0000"/>
          <w:szCs w:val="24"/>
        </w:rPr>
        <w:t>novation works at senior school big bog shower area</w:t>
      </w:r>
      <w:r w:rsidR="0004149E">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04149E" w:rsidP="00353098">
            <w:pPr>
              <w:spacing w:after="0" w:line="259" w:lineRule="auto"/>
              <w:ind w:left="5" w:firstLine="0"/>
              <w:jc w:val="left"/>
              <w:rPr>
                <w:color w:val="FF0000"/>
              </w:rPr>
            </w:pPr>
            <w:r w:rsidRPr="00181572">
              <w:rPr>
                <w:rFonts w:eastAsia="Tahoma"/>
                <w:b/>
                <w:color w:val="FF0000"/>
                <w:szCs w:val="24"/>
              </w:rPr>
              <w:t>Re</w:t>
            </w:r>
            <w:r>
              <w:rPr>
                <w:rFonts w:eastAsia="Tahoma"/>
                <w:b/>
                <w:color w:val="FF0000"/>
                <w:szCs w:val="24"/>
              </w:rPr>
              <w:t>novation works at senior school big bog shower area</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04149E">
              <w:rPr>
                <w:b/>
                <w:color w:val="FF0000"/>
              </w:rPr>
              <w:t>27</w:t>
            </w:r>
            <w:r w:rsidR="0005743F">
              <w:rPr>
                <w:b/>
                <w:color w:val="FF0000"/>
              </w:rPr>
              <w:t>,</w:t>
            </w:r>
            <w:r w:rsidR="0004149E">
              <w:rPr>
                <w:b/>
                <w:color w:val="FF0000"/>
              </w:rPr>
              <w:t>69</w:t>
            </w:r>
            <w:r w:rsidR="00181572">
              <w:rPr>
                <w:b/>
                <w:color w:val="FF0000"/>
              </w:rPr>
              <w:t>,</w:t>
            </w:r>
            <w:r w:rsidR="00D240B6">
              <w:rPr>
                <w:b/>
                <w:color w:val="FF0000"/>
              </w:rPr>
              <w:t>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04149E">
        <w:rPr>
          <w:b/>
          <w:color w:val="FF0000"/>
        </w:rPr>
        <w:t xml:space="preserve">demolition, PCC, granite flooring, tiled flooring, brick work, plastering, painting plumbing, UPVC windows, electrical </w:t>
      </w:r>
      <w:r w:rsidR="00BA666D">
        <w:rPr>
          <w:b/>
          <w:color w:val="FF0000"/>
        </w:rPr>
        <w:t xml:space="preserve">and </w:t>
      </w:r>
      <w:r w:rsidR="0004149E">
        <w:rPr>
          <w:b/>
          <w:color w:val="FF0000"/>
        </w:rPr>
        <w:t xml:space="preserve">auto flush urinal </w:t>
      </w:r>
      <w:r w:rsidR="00BA666D">
        <w:rPr>
          <w:b/>
          <w:color w:val="FF0000"/>
        </w:rPr>
        <w:t>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A5289A">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4B5AF0">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Last Date</w:t>
      </w:r>
      <w:r w:rsidR="00735AF4">
        <w:t xml:space="preserve"> &amp; Time of submission of Tender</w:t>
      </w:r>
      <w:r>
        <w:t xml:space="preserve">: </w:t>
      </w:r>
      <w:r w:rsidR="009818CB" w:rsidRPr="00C81B5C">
        <w:rPr>
          <w:b/>
          <w:color w:val="FF0000"/>
        </w:rPr>
        <w:t>2</w:t>
      </w:r>
      <w:r w:rsidR="004B5AF0">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BA666D" w:rsidRDefault="00BA666D" w:rsidP="00BA666D">
      <w:pPr>
        <w:spacing w:after="286"/>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04149E">
        <w:rPr>
          <w:b/>
          <w:color w:val="FF0000"/>
        </w:rPr>
        <w:t>11.08</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04149E">
        <w:rPr>
          <w:b/>
          <w:color w:val="FF0000"/>
        </w:rPr>
        <w:t>13.85</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04149E">
        <w:rPr>
          <w:b/>
          <w:color w:val="FF0000"/>
        </w:rPr>
        <w:t>22</w:t>
      </w:r>
      <w:r w:rsidR="0005743F">
        <w:rPr>
          <w:b/>
          <w:color w:val="FF0000"/>
        </w:rPr>
        <w:t>.</w:t>
      </w:r>
      <w:r w:rsidR="0004149E">
        <w:rPr>
          <w:b/>
          <w:color w:val="FF0000"/>
        </w:rPr>
        <w:t>15</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A5289A">
      <w:pPr>
        <w:spacing w:after="344"/>
        <w:ind w:left="727" w:right="114"/>
      </w:pPr>
      <w:r>
        <w:t xml:space="preserve">The “similar works” shall mean </w:t>
      </w:r>
      <w:r w:rsidR="00E15F81">
        <w:t>“the bidder should have experience in completion of works such as</w:t>
      </w:r>
      <w:r w:rsidR="00FD3D11">
        <w:rPr>
          <w:b/>
          <w:color w:val="FF0000"/>
        </w:rPr>
        <w:t xml:space="preserve"> </w:t>
      </w:r>
      <w:r w:rsidR="0004149E">
        <w:rPr>
          <w:b/>
          <w:color w:val="FF0000"/>
        </w:rPr>
        <w:t>demolition, PCC, granite flooring, tiled flooring, brick work, plastering, painting plumbing, UPVC windows, electrical and auto flush urinal works</w:t>
      </w:r>
      <w:r w:rsidR="0004149E" w:rsidRPr="00C81B5C">
        <w:rPr>
          <w:color w:val="FF0000"/>
        </w:rPr>
        <w:t xml:space="preserve"> </w:t>
      </w:r>
      <w:r w:rsidR="00E15F81"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00E15F81" w:rsidRPr="00C81B5C">
        <w:rPr>
          <w:color w:val="FF0000"/>
        </w:rPr>
        <w:t>commercial buildings</w:t>
      </w:r>
      <w:r w:rsidR="00E15F81" w:rsidRPr="002D1B80">
        <w:t>.</w:t>
      </w:r>
      <w:r w:rsidR="00E15F81">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cost</w:t>
      </w:r>
      <w:r w:rsidR="00A5289A">
        <w:t xml:space="preserve"> 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their bid will be considered</w:t>
      </w:r>
      <w:r w:rsidR="00A5289A">
        <w:rPr>
          <w:b/>
        </w:rPr>
        <w:t xml:space="preserve"> as</w:t>
      </w:r>
      <w:r>
        <w:rPr>
          <w:b/>
        </w:rPr>
        <w:t xml:space="preserve"> 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t>
      </w:r>
      <w:r w:rsidR="00A5289A">
        <w:t>wer of attorney/affidavit/Board</w:t>
      </w:r>
      <w:r w:rsidR="00E15F81">
        <w:t xml:space="preserve">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A5289A">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125BC7">
      <w:pPr>
        <w:ind w:left="700" w:hanging="520"/>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FD6057" w:rsidRDefault="00FD6057" w:rsidP="00CD2508">
      <w:pPr>
        <w:ind w:left="1440" w:hanging="988"/>
      </w:pPr>
    </w:p>
    <w:p w:rsidR="00181572" w:rsidRDefault="00181572"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A5289A">
        <w:t xml:space="preserve">The tenderer has to sign all the </w:t>
      </w:r>
      <w:proofErr w:type="gramStart"/>
      <w:r w:rsidR="00A5289A">
        <w:t>pages )from</w:t>
      </w:r>
      <w:proofErr w:type="gramEnd"/>
      <w:r w:rsidR="00A5289A">
        <w:t xml:space="preserve">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125BC7" w:rsidRDefault="00125BC7" w:rsidP="00125BC7">
      <w:pPr>
        <w:spacing w:after="364"/>
        <w:ind w:left="990" w:firstLine="0"/>
      </w:pPr>
    </w:p>
    <w:p w:rsidR="008322F4" w:rsidRDefault="00E15F81" w:rsidP="00CD2508">
      <w:pPr>
        <w:numPr>
          <w:ilvl w:val="0"/>
          <w:numId w:val="6"/>
        </w:numPr>
        <w:spacing w:after="364"/>
        <w:ind w:hanging="348"/>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A5289A">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A5289A">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DB50E8" w:rsidP="00DB50E8">
      <w:pPr>
        <w:ind w:left="727"/>
      </w:pPr>
      <w:r>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A5289A">
        <w:t xml:space="preserve">is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25BC7" w:rsidRDefault="00162024" w:rsidP="00162024">
      <w:pPr>
        <w:spacing w:after="497"/>
        <w:ind w:left="7920"/>
        <w:rPr>
          <w:sz w:val="22"/>
        </w:rPr>
      </w:pPr>
      <w:r>
        <w:rPr>
          <w:sz w:val="22"/>
        </w:rPr>
        <w:t>Seal of Tenderer</w:t>
      </w:r>
    </w:p>
    <w:p w:rsidR="00162024" w:rsidRDefault="00162024" w:rsidP="00162024">
      <w:pPr>
        <w:spacing w:after="497"/>
        <w:ind w:left="7920"/>
      </w:pPr>
      <w:r>
        <w:rPr>
          <w:sz w:val="22"/>
        </w:rPr>
        <w:t xml:space="preserve"> </w:t>
      </w:r>
      <w:proofErr w:type="gramStart"/>
      <w:r>
        <w:rPr>
          <w:sz w:val="22"/>
        </w:rPr>
        <w:t>Dated :</w:t>
      </w:r>
      <w:proofErr w:type="gramEnd"/>
      <w:r>
        <w:rPr>
          <w:sz w:val="22"/>
        </w:rPr>
        <w:t xml:space="preserve"> </w:t>
      </w:r>
    </w:p>
    <w:p w:rsidR="00162024" w:rsidRDefault="00162024" w:rsidP="00162024">
      <w:pPr>
        <w:sectPr w:rsidR="00162024" w:rsidSect="00125BC7">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125BC7">
      <w:pPr>
        <w:ind w:left="648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A5289A">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A5289A">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A5289A">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805"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181572">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125BC7">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181572">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3E0C2B" w:rsidTr="00181572">
        <w:trPr>
          <w:trHeight w:val="648"/>
        </w:trPr>
        <w:tc>
          <w:tcPr>
            <w:tcW w:w="737"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3E0C2B" w:rsidTr="00181572">
        <w:trPr>
          <w:trHeight w:val="413"/>
        </w:trPr>
        <w:tc>
          <w:tcPr>
            <w:tcW w:w="737" w:type="dxa"/>
            <w:tcBorders>
              <w:top w:val="single" w:sz="4" w:space="0" w:color="000000"/>
              <w:left w:val="single" w:sz="4" w:space="0" w:color="000000"/>
              <w:bottom w:val="single" w:sz="4" w:space="0" w:color="000000"/>
              <w:right w:val="single" w:sz="4" w:space="0" w:color="000000"/>
            </w:tcBorders>
          </w:tcPr>
          <w:p w:rsidR="003E0C2B" w:rsidRPr="000C594D" w:rsidRDefault="003E0C2B" w:rsidP="003E0C2B">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jc w:val="left"/>
            </w:pPr>
            <w:r>
              <w:t xml:space="preserve">90 days from the last date of submission of bid </w:t>
            </w:r>
          </w:p>
        </w:tc>
      </w:tr>
      <w:tr w:rsidR="003E0C2B" w:rsidTr="00181572">
        <w:trPr>
          <w:trHeight w:val="1081"/>
        </w:trPr>
        <w:tc>
          <w:tcPr>
            <w:tcW w:w="737" w:type="dxa"/>
            <w:tcBorders>
              <w:top w:val="single" w:sz="4" w:space="0" w:color="000000"/>
              <w:left w:val="single" w:sz="4" w:space="0" w:color="000000"/>
              <w:bottom w:val="single" w:sz="4" w:space="0" w:color="000000"/>
              <w:right w:val="single" w:sz="4" w:space="0" w:color="000000"/>
            </w:tcBorders>
          </w:tcPr>
          <w:p w:rsidR="003E0C2B" w:rsidRPr="000C594D" w:rsidRDefault="003E0C2B" w:rsidP="003E0C2B">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jc w:val="left"/>
            </w:pPr>
            <w:r>
              <w:t xml:space="preserve">Security Deposit cum </w:t>
            </w:r>
          </w:p>
          <w:p w:rsidR="003E0C2B" w:rsidRDefault="003E0C2B" w:rsidP="003E0C2B">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3E0C2B" w:rsidTr="00181572">
        <w:trPr>
          <w:trHeight w:val="1756"/>
        </w:trPr>
        <w:tc>
          <w:tcPr>
            <w:tcW w:w="737" w:type="dxa"/>
            <w:tcBorders>
              <w:top w:val="single" w:sz="4" w:space="0" w:color="000000"/>
              <w:left w:val="single" w:sz="4" w:space="0" w:color="000000"/>
              <w:bottom w:val="single" w:sz="4" w:space="0" w:color="000000"/>
              <w:right w:val="single" w:sz="4" w:space="0" w:color="000000"/>
            </w:tcBorders>
          </w:tcPr>
          <w:p w:rsidR="003E0C2B" w:rsidRPr="000C594D" w:rsidRDefault="003E0C2B" w:rsidP="003E0C2B">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3E0C2B" w:rsidRDefault="003E0C2B" w:rsidP="003E0C2B">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3E0C2B" w:rsidRDefault="003E0C2B" w:rsidP="003E0C2B">
            <w:pPr>
              <w:numPr>
                <w:ilvl w:val="0"/>
                <w:numId w:val="14"/>
              </w:numPr>
              <w:spacing w:after="0" w:line="259" w:lineRule="auto"/>
              <w:ind w:right="55" w:firstLine="0"/>
            </w:pPr>
            <w:r>
              <w:t xml:space="preserve">Retention Money shall be refunded to the Contractor after the end of defect liability period of 12 months. </w:t>
            </w:r>
          </w:p>
        </w:tc>
      </w:tr>
      <w:tr w:rsidR="003E0C2B" w:rsidTr="00181572">
        <w:trPr>
          <w:trHeight w:val="631"/>
        </w:trPr>
        <w:tc>
          <w:tcPr>
            <w:tcW w:w="737"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pPr>
            <w:r>
              <w:t xml:space="preserve">The Contractual Commencement date shall be from the 10th day of issue of Letter of Intent of Acceptance of Tender. </w:t>
            </w:r>
          </w:p>
        </w:tc>
      </w:tr>
      <w:tr w:rsidR="003E0C2B" w:rsidTr="00181572">
        <w:trPr>
          <w:trHeight w:val="629"/>
        </w:trPr>
        <w:tc>
          <w:tcPr>
            <w:tcW w:w="737"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pPr>
            <w:r w:rsidRPr="00DF1B00">
              <w:t>12 months</w:t>
            </w:r>
            <w:r>
              <w:t xml:space="preserve"> from the date of completion of work as per approved design and drawings. </w:t>
            </w:r>
          </w:p>
        </w:tc>
      </w:tr>
      <w:tr w:rsidR="003E0C2B" w:rsidTr="00181572">
        <w:trPr>
          <w:trHeight w:val="516"/>
        </w:trPr>
        <w:tc>
          <w:tcPr>
            <w:tcW w:w="737"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3E0C2B" w:rsidRDefault="003E0C2B" w:rsidP="003E0C2B">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3E0C2B" w:rsidRDefault="003E0C2B">
      <w:pPr>
        <w:tabs>
          <w:tab w:val="center" w:pos="1524"/>
          <w:tab w:val="center" w:pos="3616"/>
        </w:tabs>
        <w:ind w:left="0" w:firstLine="0"/>
        <w:jc w:val="left"/>
      </w:pPr>
      <w:bookmarkStart w:id="0" w:name="_GoBack"/>
      <w:bookmarkEnd w:id="0"/>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A5289A" w:rsidP="00A5289A">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125BC7">
      <w:headerReference w:type="even" r:id="rId23"/>
      <w:headerReference w:type="default" r:id="rId24"/>
      <w:footerReference w:type="even" r:id="rId25"/>
      <w:footerReference w:type="default" r:id="rId26"/>
      <w:headerReference w:type="first" r:id="rId27"/>
      <w:footerReference w:type="first" r:id="rId28"/>
      <w:pgSz w:w="11909" w:h="16834"/>
      <w:pgMar w:top="1085" w:right="65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961" w:rsidRDefault="00120961">
      <w:pPr>
        <w:spacing w:after="0" w:line="240" w:lineRule="auto"/>
      </w:pPr>
      <w:r>
        <w:separator/>
      </w:r>
    </w:p>
  </w:endnote>
  <w:endnote w:type="continuationSeparator" w:id="0">
    <w:p w:rsidR="00120961" w:rsidRDefault="0012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C7" w:rsidRDefault="00125BC7">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E0C2B">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E0C2B">
      <w:rPr>
        <w:noProof/>
        <w:color w:val="5B9BD5" w:themeColor="accent1"/>
      </w:rPr>
      <w:t>19</w:t>
    </w:r>
    <w:r>
      <w:rPr>
        <w:color w:val="5B9BD5" w:themeColor="accent1"/>
      </w:rPr>
      <w:fldChar w:fldCharType="end"/>
    </w:r>
  </w:p>
  <w:p w:rsidR="00125BC7" w:rsidRDefault="00125BC7" w:rsidP="00125BC7">
    <w:pPr>
      <w:pStyle w:val="Footer"/>
      <w:jc w:val="right"/>
      <w:rPr>
        <w:color w:val="5B9BD5" w:themeColor="accent1"/>
      </w:rPr>
    </w:pPr>
    <w:r>
      <w:rPr>
        <w:color w:val="5B9BD5" w:themeColor="accent1"/>
      </w:rPr>
      <w:t>Signature of the Bidder</w:t>
    </w:r>
  </w:p>
  <w:p w:rsidR="00DB50E8" w:rsidRDefault="00DB50E8" w:rsidP="00A5289A">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C7" w:rsidRDefault="00125BC7">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E0C2B">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E0C2B">
      <w:rPr>
        <w:noProof/>
        <w:color w:val="5B9BD5" w:themeColor="accent1"/>
      </w:rPr>
      <w:t>19</w:t>
    </w:r>
    <w:r>
      <w:rPr>
        <w:color w:val="5B9BD5" w:themeColor="accent1"/>
      </w:rPr>
      <w:fldChar w:fldCharType="end"/>
    </w:r>
  </w:p>
  <w:p w:rsidR="00125BC7" w:rsidRDefault="00125BC7" w:rsidP="00125BC7">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C7" w:rsidRDefault="00125BC7">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E0C2B">
      <w:rPr>
        <w:noProof/>
        <w:color w:val="5B9BD5" w:themeColor="accent1"/>
      </w:rPr>
      <w:t>14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E0C2B">
      <w:rPr>
        <w:noProof/>
        <w:color w:val="5B9BD5" w:themeColor="accent1"/>
      </w:rPr>
      <w:t>19</w:t>
    </w:r>
    <w:r>
      <w:rPr>
        <w:color w:val="5B9BD5" w:themeColor="accent1"/>
      </w:rPr>
      <w:fldChar w:fldCharType="end"/>
    </w:r>
  </w:p>
  <w:p w:rsidR="00125BC7" w:rsidRDefault="00125BC7" w:rsidP="00125BC7">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961" w:rsidRDefault="00120961">
      <w:pPr>
        <w:spacing w:after="0" w:line="240" w:lineRule="auto"/>
      </w:pPr>
      <w:r>
        <w:separator/>
      </w:r>
    </w:p>
  </w:footnote>
  <w:footnote w:type="continuationSeparator" w:id="0">
    <w:p w:rsidR="00120961" w:rsidRDefault="00120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4149E"/>
    <w:rsid w:val="00054653"/>
    <w:rsid w:val="0005743F"/>
    <w:rsid w:val="000805DF"/>
    <w:rsid w:val="000920C0"/>
    <w:rsid w:val="000954DF"/>
    <w:rsid w:val="000A4ACB"/>
    <w:rsid w:val="000C3494"/>
    <w:rsid w:val="000C594D"/>
    <w:rsid w:val="000E4C7D"/>
    <w:rsid w:val="000F2F51"/>
    <w:rsid w:val="00102853"/>
    <w:rsid w:val="0010617B"/>
    <w:rsid w:val="00113801"/>
    <w:rsid w:val="00120961"/>
    <w:rsid w:val="00125BC7"/>
    <w:rsid w:val="001374F1"/>
    <w:rsid w:val="00160FFE"/>
    <w:rsid w:val="00162024"/>
    <w:rsid w:val="00165F9B"/>
    <w:rsid w:val="00181572"/>
    <w:rsid w:val="001823B7"/>
    <w:rsid w:val="00182E26"/>
    <w:rsid w:val="001E32E0"/>
    <w:rsid w:val="001F0FB0"/>
    <w:rsid w:val="00201FC1"/>
    <w:rsid w:val="0021602B"/>
    <w:rsid w:val="002256AD"/>
    <w:rsid w:val="00257C75"/>
    <w:rsid w:val="0026367D"/>
    <w:rsid w:val="00274EDE"/>
    <w:rsid w:val="002823D5"/>
    <w:rsid w:val="002859DB"/>
    <w:rsid w:val="002A5195"/>
    <w:rsid w:val="002B1DCB"/>
    <w:rsid w:val="002D1B80"/>
    <w:rsid w:val="002E2AF3"/>
    <w:rsid w:val="002E2EC9"/>
    <w:rsid w:val="003034C3"/>
    <w:rsid w:val="0033308B"/>
    <w:rsid w:val="00353098"/>
    <w:rsid w:val="003D4752"/>
    <w:rsid w:val="003E0C2B"/>
    <w:rsid w:val="003F0469"/>
    <w:rsid w:val="00402891"/>
    <w:rsid w:val="00416FFF"/>
    <w:rsid w:val="0043503A"/>
    <w:rsid w:val="00443F6B"/>
    <w:rsid w:val="00496DAE"/>
    <w:rsid w:val="004A47EB"/>
    <w:rsid w:val="004A643F"/>
    <w:rsid w:val="004B4B10"/>
    <w:rsid w:val="004B5AF0"/>
    <w:rsid w:val="004C050F"/>
    <w:rsid w:val="0050194A"/>
    <w:rsid w:val="005047E1"/>
    <w:rsid w:val="00505C5C"/>
    <w:rsid w:val="00523EA7"/>
    <w:rsid w:val="00586188"/>
    <w:rsid w:val="005E0E1F"/>
    <w:rsid w:val="00604A94"/>
    <w:rsid w:val="00621DE0"/>
    <w:rsid w:val="006630A3"/>
    <w:rsid w:val="00692B03"/>
    <w:rsid w:val="006B5DF7"/>
    <w:rsid w:val="006F1AEA"/>
    <w:rsid w:val="00712215"/>
    <w:rsid w:val="00735AF4"/>
    <w:rsid w:val="00774CA0"/>
    <w:rsid w:val="00781861"/>
    <w:rsid w:val="007B0AA7"/>
    <w:rsid w:val="00812CE6"/>
    <w:rsid w:val="008322F4"/>
    <w:rsid w:val="008740B9"/>
    <w:rsid w:val="008A6465"/>
    <w:rsid w:val="008D487C"/>
    <w:rsid w:val="008D57B8"/>
    <w:rsid w:val="008F27E0"/>
    <w:rsid w:val="00920C10"/>
    <w:rsid w:val="00925CA5"/>
    <w:rsid w:val="00953086"/>
    <w:rsid w:val="00953ACD"/>
    <w:rsid w:val="00953B16"/>
    <w:rsid w:val="009555BF"/>
    <w:rsid w:val="009818CB"/>
    <w:rsid w:val="009839E1"/>
    <w:rsid w:val="009C74F7"/>
    <w:rsid w:val="009F1C61"/>
    <w:rsid w:val="009F2C41"/>
    <w:rsid w:val="00A2044A"/>
    <w:rsid w:val="00A2718E"/>
    <w:rsid w:val="00A43490"/>
    <w:rsid w:val="00A5289A"/>
    <w:rsid w:val="00A606D0"/>
    <w:rsid w:val="00AD12AC"/>
    <w:rsid w:val="00AE0D38"/>
    <w:rsid w:val="00AE32BE"/>
    <w:rsid w:val="00B22E52"/>
    <w:rsid w:val="00B42744"/>
    <w:rsid w:val="00B512D0"/>
    <w:rsid w:val="00B53CFA"/>
    <w:rsid w:val="00B61527"/>
    <w:rsid w:val="00B622C2"/>
    <w:rsid w:val="00B6241E"/>
    <w:rsid w:val="00B843FD"/>
    <w:rsid w:val="00BA666D"/>
    <w:rsid w:val="00BE6BCE"/>
    <w:rsid w:val="00C157FB"/>
    <w:rsid w:val="00C70766"/>
    <w:rsid w:val="00C81B5C"/>
    <w:rsid w:val="00C865A8"/>
    <w:rsid w:val="00C86FBA"/>
    <w:rsid w:val="00C90F31"/>
    <w:rsid w:val="00CC376B"/>
    <w:rsid w:val="00CD2508"/>
    <w:rsid w:val="00D056D8"/>
    <w:rsid w:val="00D240B6"/>
    <w:rsid w:val="00D25CAB"/>
    <w:rsid w:val="00D34C43"/>
    <w:rsid w:val="00D34D79"/>
    <w:rsid w:val="00D45EED"/>
    <w:rsid w:val="00D655F5"/>
    <w:rsid w:val="00D976F5"/>
    <w:rsid w:val="00DA1730"/>
    <w:rsid w:val="00DB50E8"/>
    <w:rsid w:val="00DE1F56"/>
    <w:rsid w:val="00DF1B00"/>
    <w:rsid w:val="00E11D64"/>
    <w:rsid w:val="00E15F81"/>
    <w:rsid w:val="00E42ED1"/>
    <w:rsid w:val="00E46610"/>
    <w:rsid w:val="00E66811"/>
    <w:rsid w:val="00E8565C"/>
    <w:rsid w:val="00EB21D8"/>
    <w:rsid w:val="00F3476F"/>
    <w:rsid w:val="00F64F4C"/>
    <w:rsid w:val="00F74B66"/>
    <w:rsid w:val="00FA1746"/>
    <w:rsid w:val="00FC37BC"/>
    <w:rsid w:val="00FD0F2C"/>
    <w:rsid w:val="00FD3D11"/>
    <w:rsid w:val="00FD6057"/>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9B07A-C3F8-40DF-A9EE-4F896611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24</cp:revision>
  <dcterms:created xsi:type="dcterms:W3CDTF">2025-05-13T05:14:00Z</dcterms:created>
  <dcterms:modified xsi:type="dcterms:W3CDTF">2025-05-16T11:42:00Z</dcterms:modified>
</cp:coreProperties>
</file>